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1891"/>
        <w:gridCol w:w="1433"/>
        <w:gridCol w:w="4145"/>
      </w:tblGrid>
      <w:tr w:rsidR="00CB3200" w:rsidTr="00536D3C">
        <w:tc>
          <w:tcPr>
            <w:tcW w:w="1251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/>
                <w:sz w:val="16"/>
                <w:szCs w:val="16"/>
              </w:rPr>
            </w:pPr>
            <w:r w:rsidRPr="00EE59BA">
              <w:rPr>
                <w:rFonts w:ascii="Arial Black" w:hAnsi="Arial Black"/>
                <w:sz w:val="16"/>
                <w:szCs w:val="16"/>
              </w:rPr>
              <w:t>medio</w:t>
            </w:r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características</w:t>
            </w: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Desventajas</w:t>
            </w:r>
          </w:p>
        </w:tc>
        <w:tc>
          <w:tcPr>
            <w:tcW w:w="4145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/>
                <w:sz w:val="16"/>
                <w:szCs w:val="16"/>
              </w:rPr>
            </w:pPr>
            <w:r w:rsidRPr="00EE59BA">
              <w:rPr>
                <w:rFonts w:ascii="Arial Black" w:hAnsi="Arial Black"/>
                <w:sz w:val="16"/>
                <w:szCs w:val="16"/>
              </w:rPr>
              <w:t>imagen</w:t>
            </w:r>
          </w:p>
        </w:tc>
      </w:tr>
      <w:tr w:rsidR="00CB3200" w:rsidTr="00536D3C">
        <w:tc>
          <w:tcPr>
            <w:tcW w:w="1251" w:type="dxa"/>
          </w:tcPr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Pr="00EE59BA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r w:rsidRPr="00EE59BA">
              <w:rPr>
                <w:rFonts w:ascii="Arial Black" w:hAnsi="Arial Black"/>
                <w:sz w:val="16"/>
                <w:szCs w:val="16"/>
                <w:highlight w:val="yellow"/>
              </w:rPr>
              <w:t>Email</w:t>
            </w: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Pr="00EE59BA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  <w:lang w:eastAsia="es-CO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t>-Puede consultarse en cualquier lugar del mundo.</w:t>
            </w: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br/>
            </w:r>
            <w:r w:rsidRPr="00EE59BA">
              <w:rPr>
                <w:rFonts w:ascii="Arial Black" w:hAnsi="Arial Black" w:cs="Arial"/>
                <w:sz w:val="16"/>
                <w:szCs w:val="16"/>
              </w:rPr>
              <w:t>-</w:t>
            </w: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t xml:space="preserve"> Permite trabajar directamente con la información recibido utilizando</w:t>
            </w:r>
          </w:p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t xml:space="preserve">-No 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t>utilzas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t xml:space="preserve"> papel.</w:t>
            </w: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br/>
              <w:t>-enviar 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recibir información.</w:t>
            </w: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br/>
              <w:t>-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t>facil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t xml:space="preserve"> de utilizar.</w:t>
            </w: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br/>
              <w:t>-se puede insertan imágenes.</w:t>
            </w: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br/>
            </w:r>
            <w:r w:rsidRPr="00EE59BA">
              <w:rPr>
                <w:rFonts w:ascii="Arial Black" w:hAnsi="Arial Black" w:cs="Arial"/>
                <w:sz w:val="16"/>
                <w:szCs w:val="16"/>
                <w:lang w:eastAsia="es-CO"/>
              </w:rPr>
              <w:br/>
            </w: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-Se puede perder toda la información si se presenta una falla en el medio en que se encuentran almacenados</w:t>
            </w:r>
          </w:p>
        </w:tc>
        <w:tc>
          <w:tcPr>
            <w:tcW w:w="4145" w:type="dxa"/>
          </w:tcPr>
          <w:p w:rsidR="00CB3200" w:rsidRDefault="00CB3200">
            <w:r>
              <w:rPr>
                <w:rFonts w:ascii="Arial Black" w:hAnsi="Arial Black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6B94C759" wp14:editId="45B08DC1">
                  <wp:extent cx="1495425" cy="15525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200" w:rsidTr="00536D3C">
        <w:tc>
          <w:tcPr>
            <w:tcW w:w="1251" w:type="dxa"/>
          </w:tcPr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Pr="00EE59BA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proofErr w:type="spellStart"/>
            <w:r w:rsidRPr="00EE59BA">
              <w:rPr>
                <w:rFonts w:ascii="Arial Black" w:hAnsi="Arial Black"/>
                <w:sz w:val="16"/>
                <w:szCs w:val="16"/>
                <w:highlight w:val="cyan"/>
              </w:rPr>
              <w:t>skype</w:t>
            </w:r>
            <w:proofErr w:type="spellEnd"/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-Las llamadas son más baratas. 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</w:r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t xml:space="preserve">-recibir y enviar faxes a través del </w:t>
            </w:r>
            <w:proofErr w:type="spellStart"/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t>Skype</w:t>
            </w:r>
            <w:proofErr w:type="spellEnd"/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t>.</w:t>
            </w:r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br/>
              <w:t>-este servicio es sobre Internet.</w:t>
            </w:r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br/>
              <w:t xml:space="preserve">-Si se llama de vía </w:t>
            </w:r>
            <w:proofErr w:type="spellStart"/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t>skype</w:t>
            </w:r>
            <w:proofErr w:type="spellEnd"/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t xml:space="preserve"> a </w:t>
            </w:r>
            <w:proofErr w:type="spellStart"/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t>skype</w:t>
            </w:r>
            <w:proofErr w:type="spellEnd"/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t xml:space="preserve"> las llamadas son gratuitas.</w:t>
            </w:r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br/>
              <w:t>- Se utiliza en Facebook para video llamadas.</w:t>
            </w:r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br/>
              <w:t>-se pueden compartir archivos.</w:t>
            </w:r>
            <w:r w:rsidRPr="00EE59BA">
              <w:rPr>
                <w:rFonts w:ascii="Arial Black" w:hAnsi="Arial Black" w:cs="Arial"/>
                <w:color w:val="2C2C29"/>
                <w:sz w:val="16"/>
                <w:szCs w:val="16"/>
              </w:rPr>
              <w:br/>
            </w: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color w:val="000000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-Las llamadas a fijos y celulares cobran tarifas.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</w:t>
            </w:r>
            <w:r w:rsidRPr="00EE59BA">
              <w:rPr>
                <w:rFonts w:ascii="Arial Black" w:hAnsi="Arial Black" w:cs="Arial"/>
                <w:color w:val="000000"/>
                <w:sz w:val="16"/>
                <w:szCs w:val="16"/>
              </w:rPr>
              <w:t>La falta de organización en  los contactos.</w:t>
            </w:r>
            <w:r w:rsidRPr="00EE59BA">
              <w:rPr>
                <w:rFonts w:ascii="Arial Black" w:hAnsi="Arial Black" w:cs="Arial"/>
                <w:color w:val="000000"/>
                <w:sz w:val="16"/>
                <w:szCs w:val="16"/>
              </w:rPr>
              <w:br/>
              <w:t>-Que no muestra cuantos minutos se gastó.</w:t>
            </w:r>
          </w:p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45" w:type="dxa"/>
          </w:tcPr>
          <w:p w:rsidR="00CB3200" w:rsidRDefault="00CB3200">
            <w:r>
              <w:rPr>
                <w:rFonts w:ascii="Arial Black" w:hAnsi="Arial Black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213AF8A9" wp14:editId="6E62332C">
                  <wp:extent cx="1600200" cy="16764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200" w:rsidTr="00536D3C">
        <w:tc>
          <w:tcPr>
            <w:tcW w:w="1251" w:type="dxa"/>
          </w:tcPr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r w:rsidRPr="00EE59BA">
              <w:rPr>
                <w:rFonts w:ascii="Arial Black" w:hAnsi="Arial Black"/>
                <w:sz w:val="16"/>
                <w:szCs w:val="16"/>
              </w:rPr>
              <w:t>Facebook</w:t>
            </w:r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-Cuenta con grupos.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-Mensajería.</w:t>
            </w:r>
          </w:p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-Controles de privacidad</w:t>
            </w:r>
          </w:p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-Contactos</w:t>
            </w:r>
          </w:p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-Se pueden publicar videos, imágenes, cambios de estado. 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-Me gusta y no me gusta</w:t>
            </w: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-Se puede convertir en una adicción.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-Todos los contenidos no son tan seguros.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-Los niños pueden tener cuenta.</w:t>
            </w:r>
          </w:p>
        </w:tc>
        <w:tc>
          <w:tcPr>
            <w:tcW w:w="4145" w:type="dxa"/>
          </w:tcPr>
          <w:p w:rsidR="00CB3200" w:rsidRDefault="00CB3200">
            <w:r>
              <w:rPr>
                <w:rFonts w:ascii="Arial Black" w:hAnsi="Arial Black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B4FBFC4" wp14:editId="5D7C8809">
                  <wp:extent cx="1602105" cy="123634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200" w:rsidTr="00536D3C">
        <w:tc>
          <w:tcPr>
            <w:tcW w:w="1251" w:type="dxa"/>
          </w:tcPr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proofErr w:type="spellStart"/>
            <w:r w:rsidRPr="00EE59BA">
              <w:rPr>
                <w:rFonts w:ascii="Arial Black" w:hAnsi="Arial Black"/>
                <w:sz w:val="16"/>
                <w:szCs w:val="16"/>
              </w:rPr>
              <w:t>twitter</w:t>
            </w:r>
            <w:proofErr w:type="spellEnd"/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6840"/>
              </w:tabs>
              <w:jc w:val="both"/>
              <w:rPr>
                <w:rFonts w:ascii="Arial Black" w:hAnsi="Arial Black" w:cs="Arial"/>
                <w:sz w:val="16"/>
                <w:szCs w:val="16"/>
                <w:lang w:val="en-US" w:eastAsia="es-ES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--Herramientas.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</w:t>
            </w:r>
            <w:proofErr w:type="spellStart"/>
            <w:r w:rsidRPr="00EE59BA">
              <w:rPr>
                <w:rFonts w:ascii="Arial Black" w:hAnsi="Arial Black" w:cs="Arial"/>
                <w:bCs/>
                <w:sz w:val="16"/>
                <w:szCs w:val="16"/>
                <w:lang w:val="en-US" w:eastAsia="es-ES"/>
              </w:rPr>
              <w:t>Retweet</w:t>
            </w:r>
            <w:proofErr w:type="spellEnd"/>
            <w:r w:rsidRPr="00EE59BA">
              <w:rPr>
                <w:rFonts w:ascii="Arial Black" w:hAnsi="Arial Black" w:cs="Arial"/>
                <w:bCs/>
                <w:sz w:val="16"/>
                <w:szCs w:val="16"/>
                <w:lang w:val="en-US" w:eastAsia="es-ES"/>
              </w:rPr>
              <w:br/>
              <w:t>-</w:t>
            </w:r>
            <w:proofErr w:type="spellStart"/>
            <w:r w:rsidRPr="00EE59BA">
              <w:rPr>
                <w:rFonts w:ascii="Arial Black" w:hAnsi="Arial Black" w:cs="Arial"/>
                <w:bCs/>
                <w:sz w:val="16"/>
                <w:szCs w:val="16"/>
                <w:lang w:val="en-US" w:eastAsia="es-ES"/>
              </w:rPr>
              <w:t>publicidad</w:t>
            </w:r>
            <w:proofErr w:type="spellEnd"/>
            <w:r w:rsidRPr="00EE59BA">
              <w:rPr>
                <w:rFonts w:ascii="Arial Black" w:hAnsi="Arial Black" w:cs="Arial"/>
                <w:bCs/>
                <w:sz w:val="16"/>
                <w:szCs w:val="16"/>
                <w:lang w:val="en-US" w:eastAsia="es-ES"/>
              </w:rPr>
              <w:br/>
              <w:t>-</w:t>
            </w:r>
            <w:proofErr w:type="spellStart"/>
            <w:r w:rsidRPr="00EE59BA">
              <w:rPr>
                <w:rFonts w:ascii="Arial Black" w:hAnsi="Arial Black" w:cs="Arial"/>
                <w:bCs/>
                <w:sz w:val="16"/>
                <w:szCs w:val="16"/>
                <w:lang w:val="en-US" w:eastAsia="es-ES"/>
              </w:rPr>
              <w:t>noticias</w:t>
            </w:r>
            <w:proofErr w:type="spellEnd"/>
            <w:r w:rsidRPr="00EE59BA">
              <w:rPr>
                <w:rFonts w:ascii="Arial Black" w:hAnsi="Arial Black" w:cs="Arial"/>
                <w:bCs/>
                <w:sz w:val="16"/>
                <w:szCs w:val="16"/>
                <w:lang w:val="en-US" w:eastAsia="es-ES"/>
              </w:rPr>
              <w:br/>
              <w:t>-</w:t>
            </w:r>
            <w:r w:rsidRPr="00EE59BA">
              <w:rPr>
                <w:rFonts w:ascii="Arial Black" w:hAnsi="Arial Black" w:cs="Arial"/>
                <w:b/>
                <w:bCs/>
                <w:sz w:val="16"/>
                <w:szCs w:val="16"/>
                <w:lang w:val="en-US" w:eastAsia="es-ES"/>
              </w:rPr>
              <w:t>Trending topics</w:t>
            </w:r>
          </w:p>
          <w:p w:rsidR="00CB3200" w:rsidRPr="00EE59BA" w:rsidRDefault="00CB3200" w:rsidP="002E0A42">
            <w:pPr>
              <w:tabs>
                <w:tab w:val="left" w:pos="6840"/>
              </w:tabs>
              <w:jc w:val="both"/>
              <w:rPr>
                <w:rFonts w:ascii="Arial Black" w:hAnsi="Arial Black" w:cs="Arial"/>
                <w:sz w:val="16"/>
                <w:szCs w:val="16"/>
                <w:lang w:val="en-US" w:eastAsia="es-ES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</w:t>
            </w:r>
            <w:proofErr w:type="spellStart"/>
            <w:r w:rsidRPr="00EE59BA">
              <w:rPr>
                <w:rFonts w:ascii="Arial Black" w:hAnsi="Arial Black" w:cs="Arial"/>
                <w:b/>
                <w:bCs/>
                <w:sz w:val="16"/>
                <w:szCs w:val="16"/>
                <w:lang w:val="en-US" w:eastAsia="es-ES"/>
              </w:rPr>
              <w:t>Chatear</w:t>
            </w:r>
            <w:proofErr w:type="spellEnd"/>
          </w:p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6840"/>
              </w:tabs>
              <w:jc w:val="both"/>
              <w:rPr>
                <w:rFonts w:ascii="Arial Black" w:hAnsi="Arial Black" w:cs="Arial"/>
                <w:sz w:val="16"/>
                <w:szCs w:val="16"/>
                <w:lang w:val="en-US" w:eastAsia="es-ES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-La mayoría de textos son en 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</w:rPr>
              <w:t>ingles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</w:rPr>
              <w:t>-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-Blogs.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Fácilmente se puede falsificar otro usuario.</w:t>
            </w:r>
          </w:p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:rsidR="00CB3200" w:rsidRDefault="00CB3200">
            <w:r>
              <w:rPr>
                <w:rFonts w:ascii="Arial Black" w:hAnsi="Arial Black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A17E231" wp14:editId="214D3FE1">
                  <wp:extent cx="2514600" cy="16764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200" w:rsidTr="00536D3C">
        <w:tc>
          <w:tcPr>
            <w:tcW w:w="1251" w:type="dxa"/>
          </w:tcPr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proofErr w:type="spellStart"/>
            <w:r w:rsidRPr="00EE59BA">
              <w:rPr>
                <w:rFonts w:ascii="Arial Black" w:hAnsi="Arial Black"/>
                <w:sz w:val="16"/>
                <w:szCs w:val="16"/>
              </w:rPr>
              <w:t>flickr</w:t>
            </w:r>
            <w:proofErr w:type="spellEnd"/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proofErr w:type="gramStart"/>
            <w:r w:rsidRPr="00EE59BA">
              <w:rPr>
                <w:rFonts w:ascii="Arial Black" w:hAnsi="Arial Black" w:cs="Arial"/>
                <w:sz w:val="16"/>
                <w:szCs w:val="16"/>
              </w:rPr>
              <w:t>,guarda</w:t>
            </w:r>
            <w:proofErr w:type="gramEnd"/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 ,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</w:rPr>
              <w:t>fotos,ordenar,buscar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 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</w:rPr>
              <w:t>fotografias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-Una es gratuito y el otro se paga.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-Permite etiquetar.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</w: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6840"/>
              </w:tabs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-la mayoría de textos son en 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</w:rPr>
              <w:t>ingles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</w:rPr>
              <w:t>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-Todo el mundo puede ver tus imágenes</w:t>
            </w:r>
          </w:p>
        </w:tc>
        <w:tc>
          <w:tcPr>
            <w:tcW w:w="4145" w:type="dxa"/>
          </w:tcPr>
          <w:p w:rsidR="00CB3200" w:rsidRDefault="00CB3200">
            <w:r>
              <w:rPr>
                <w:rFonts w:ascii="Arial Black" w:hAnsi="Arial Black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3A4ED316" wp14:editId="7D04D0CD">
                  <wp:extent cx="2352675" cy="1676400"/>
                  <wp:effectExtent l="0" t="0" r="9525" b="0"/>
                  <wp:docPr id="6" name="Imagen 6" descr="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200" w:rsidTr="00536D3C">
        <w:tc>
          <w:tcPr>
            <w:tcW w:w="1251" w:type="dxa"/>
          </w:tcPr>
          <w:p w:rsidR="00536D3C" w:rsidRDefault="00536D3C" w:rsidP="00536D3C">
            <w:pPr>
              <w:tabs>
                <w:tab w:val="left" w:pos="196"/>
                <w:tab w:val="left" w:pos="714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196"/>
                <w:tab w:val="left" w:pos="714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196"/>
                <w:tab w:val="left" w:pos="714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196"/>
                <w:tab w:val="left" w:pos="714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196"/>
                <w:tab w:val="left" w:pos="714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r w:rsidRPr="00EE59BA">
              <w:rPr>
                <w:rFonts w:ascii="Arial Black" w:hAnsi="Arial Black"/>
                <w:sz w:val="16"/>
                <w:szCs w:val="16"/>
              </w:rPr>
              <w:t>Redes Sociales</w:t>
            </w:r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-todo mundo puede hacer parte de ellas.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-Cada uno da sus opiniones.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Se pueden suscribir a noticias, eventos.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-Fácil acceso.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 xml:space="preserve">-se puede participar de forma 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</w:rPr>
              <w:t>asincronica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 y </w:t>
            </w:r>
            <w:proofErr w:type="spellStart"/>
            <w:r w:rsidRPr="00EE59BA">
              <w:rPr>
                <w:rFonts w:ascii="Arial Black" w:hAnsi="Arial Black" w:cs="Arial"/>
                <w:sz w:val="16"/>
                <w:szCs w:val="16"/>
              </w:rPr>
              <w:t>sincronica</w:t>
            </w:r>
            <w:proofErr w:type="spellEnd"/>
            <w:r w:rsidRPr="00EE59BA">
              <w:rPr>
                <w:rFonts w:ascii="Arial Black" w:hAnsi="Arial Black" w:cs="Arial"/>
                <w:sz w:val="16"/>
                <w:szCs w:val="16"/>
              </w:rPr>
              <w:t xml:space="preserve">  </w:t>
            </w: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6840"/>
              </w:tabs>
              <w:rPr>
                <w:rFonts w:ascii="Arial Black" w:hAnsi="Arial Black" w:cs="Arial"/>
                <w:sz w:val="16"/>
                <w:szCs w:val="16"/>
              </w:rPr>
            </w:pPr>
            <w:r w:rsidRPr="00EE59BA">
              <w:rPr>
                <w:rFonts w:ascii="Arial Black" w:hAnsi="Arial Black" w:cs="Arial"/>
                <w:sz w:val="16"/>
                <w:szCs w:val="16"/>
              </w:rPr>
              <w:t>-Adicción.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-Falta de seguridad.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>-Suplantación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  <w:t xml:space="preserve">-Pueden ser aprovechadas por abusadores, asesinos. </w:t>
            </w:r>
            <w:r w:rsidRPr="00EE59BA">
              <w:rPr>
                <w:rFonts w:ascii="Arial Black" w:hAnsi="Arial Black" w:cs="Arial"/>
                <w:sz w:val="16"/>
                <w:szCs w:val="16"/>
              </w:rPr>
              <w:br/>
            </w:r>
          </w:p>
        </w:tc>
        <w:tc>
          <w:tcPr>
            <w:tcW w:w="4145" w:type="dxa"/>
          </w:tcPr>
          <w:p w:rsidR="00CB3200" w:rsidRDefault="00CB3200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704DB899" wp14:editId="70AFC5C8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88265</wp:posOffset>
                  </wp:positionV>
                  <wp:extent cx="2377440" cy="1718945"/>
                  <wp:effectExtent l="0" t="0" r="3810" b="0"/>
                  <wp:wrapSquare wrapText="bothSides"/>
                  <wp:docPr id="7" name="Imagen 7" descr="redes-soci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des-soci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3200" w:rsidTr="00536D3C">
        <w:tc>
          <w:tcPr>
            <w:tcW w:w="1251" w:type="dxa"/>
          </w:tcPr>
          <w:p w:rsidR="00536D3C" w:rsidRDefault="00536D3C" w:rsidP="00536D3C">
            <w:pPr>
              <w:tabs>
                <w:tab w:val="left" w:pos="900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536D3C" w:rsidRDefault="00536D3C" w:rsidP="00536D3C">
            <w:pPr>
              <w:tabs>
                <w:tab w:val="left" w:pos="900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B3200" w:rsidRPr="00EE59BA" w:rsidRDefault="00CB3200" w:rsidP="00536D3C">
            <w:pPr>
              <w:tabs>
                <w:tab w:val="left" w:pos="900"/>
                <w:tab w:val="left" w:pos="684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EE59BA">
              <w:rPr>
                <w:rFonts w:ascii="Arial Black" w:hAnsi="Arial Black"/>
                <w:sz w:val="16"/>
                <w:szCs w:val="16"/>
              </w:rPr>
              <w:t>Tuenti</w:t>
            </w:r>
            <w:proofErr w:type="spellEnd"/>
          </w:p>
        </w:tc>
        <w:tc>
          <w:tcPr>
            <w:tcW w:w="1891" w:type="dxa"/>
          </w:tcPr>
          <w:p w:rsidR="00CB3200" w:rsidRPr="00EE59BA" w:rsidRDefault="00CB3200" w:rsidP="002E0A42">
            <w:pPr>
              <w:tabs>
                <w:tab w:val="left" w:pos="900"/>
                <w:tab w:val="left" w:pos="6840"/>
              </w:tabs>
              <w:rPr>
                <w:rFonts w:ascii="Arial Black" w:hAnsi="Arial Black"/>
                <w:sz w:val="16"/>
                <w:szCs w:val="16"/>
              </w:rPr>
            </w:pPr>
            <w:r w:rsidRPr="00EE59BA">
              <w:rPr>
                <w:rFonts w:ascii="Arial Black" w:hAnsi="Arial Black"/>
                <w:sz w:val="16"/>
                <w:szCs w:val="16"/>
              </w:rPr>
              <w:t>-Se puede compartir mensajes.</w:t>
            </w:r>
            <w:r w:rsidRPr="00EE59BA">
              <w:rPr>
                <w:rFonts w:ascii="Arial Black" w:hAnsi="Arial Black"/>
                <w:sz w:val="16"/>
                <w:szCs w:val="16"/>
              </w:rPr>
              <w:br/>
              <w:t xml:space="preserve">-Se comparten </w:t>
            </w:r>
            <w:proofErr w:type="spellStart"/>
            <w:r w:rsidRPr="00EE59BA">
              <w:rPr>
                <w:rFonts w:ascii="Arial Black" w:hAnsi="Arial Black"/>
                <w:sz w:val="16"/>
                <w:szCs w:val="16"/>
              </w:rPr>
              <w:t>interes</w:t>
            </w:r>
            <w:proofErr w:type="spellEnd"/>
            <w:r w:rsidRPr="00EE59BA">
              <w:rPr>
                <w:rFonts w:ascii="Arial Black" w:hAnsi="Arial Black"/>
                <w:sz w:val="16"/>
                <w:szCs w:val="16"/>
              </w:rPr>
              <w:t xml:space="preserve"> comunes.</w:t>
            </w:r>
            <w:r w:rsidRPr="00EE59BA">
              <w:rPr>
                <w:rFonts w:ascii="Arial Black" w:hAnsi="Arial Black"/>
                <w:sz w:val="16"/>
                <w:szCs w:val="16"/>
              </w:rPr>
              <w:br/>
              <w:t>-Se pueden subir fotos, videos.</w:t>
            </w:r>
          </w:p>
        </w:tc>
        <w:tc>
          <w:tcPr>
            <w:tcW w:w="1433" w:type="dxa"/>
          </w:tcPr>
          <w:p w:rsidR="00CB3200" w:rsidRPr="00EE59BA" w:rsidRDefault="00CB3200" w:rsidP="002E0A42">
            <w:pPr>
              <w:tabs>
                <w:tab w:val="left" w:pos="900"/>
                <w:tab w:val="left" w:pos="6840"/>
              </w:tabs>
              <w:rPr>
                <w:rFonts w:ascii="Arial Black" w:hAnsi="Arial Black"/>
                <w:sz w:val="16"/>
                <w:szCs w:val="16"/>
              </w:rPr>
            </w:pPr>
            <w:r w:rsidRPr="00EE59BA">
              <w:rPr>
                <w:rFonts w:ascii="Arial Black" w:hAnsi="Arial Black"/>
                <w:sz w:val="16"/>
                <w:szCs w:val="16"/>
              </w:rPr>
              <w:t>-</w:t>
            </w:r>
            <w:proofErr w:type="spellStart"/>
            <w:r w:rsidRPr="00EE59BA">
              <w:rPr>
                <w:rFonts w:ascii="Arial Black" w:hAnsi="Arial Black"/>
                <w:sz w:val="16"/>
                <w:szCs w:val="16"/>
              </w:rPr>
              <w:t>Adiccion</w:t>
            </w:r>
            <w:proofErr w:type="spellEnd"/>
            <w:r w:rsidRPr="00EE59BA">
              <w:rPr>
                <w:rFonts w:ascii="Arial Black" w:hAnsi="Arial Black"/>
                <w:sz w:val="16"/>
                <w:szCs w:val="16"/>
              </w:rPr>
              <w:br/>
              <w:t>-Mucha publicidad.</w:t>
            </w:r>
            <w:r w:rsidRPr="00EE59BA">
              <w:rPr>
                <w:rFonts w:ascii="Arial Black" w:hAnsi="Arial Black"/>
                <w:sz w:val="16"/>
                <w:szCs w:val="16"/>
              </w:rPr>
              <w:br/>
              <w:t>-Falta de seguridad.</w:t>
            </w:r>
          </w:p>
        </w:tc>
        <w:tc>
          <w:tcPr>
            <w:tcW w:w="4145" w:type="dxa"/>
          </w:tcPr>
          <w:p w:rsidR="00CB3200" w:rsidRDefault="00CB3200">
            <w:r>
              <w:rPr>
                <w:rFonts w:ascii="Arial Black" w:hAnsi="Arial Black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4FBD57C" wp14:editId="7C39F8CB">
                  <wp:extent cx="2495550" cy="638175"/>
                  <wp:effectExtent l="0" t="0" r="0" b="0"/>
                  <wp:docPr id="8" name="Imagen 8" descr="Logo_tuenti_positiv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_tuenti_positiv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-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200" w:rsidTr="00536D3C">
        <w:tc>
          <w:tcPr>
            <w:tcW w:w="1251" w:type="dxa"/>
          </w:tcPr>
          <w:p w:rsidR="00CB3200" w:rsidRDefault="00CB3200"/>
        </w:tc>
        <w:tc>
          <w:tcPr>
            <w:tcW w:w="1891" w:type="dxa"/>
          </w:tcPr>
          <w:p w:rsidR="00CB3200" w:rsidRDefault="00CB3200"/>
        </w:tc>
        <w:tc>
          <w:tcPr>
            <w:tcW w:w="1433" w:type="dxa"/>
          </w:tcPr>
          <w:p w:rsidR="00CB3200" w:rsidRDefault="00CB3200"/>
        </w:tc>
        <w:tc>
          <w:tcPr>
            <w:tcW w:w="4145" w:type="dxa"/>
          </w:tcPr>
          <w:p w:rsidR="00CB3200" w:rsidRDefault="00CB3200"/>
        </w:tc>
      </w:tr>
      <w:tr w:rsidR="00CB3200" w:rsidTr="00536D3C">
        <w:tc>
          <w:tcPr>
            <w:tcW w:w="1251" w:type="dxa"/>
          </w:tcPr>
          <w:p w:rsidR="00CB3200" w:rsidRDefault="00CB3200"/>
        </w:tc>
        <w:tc>
          <w:tcPr>
            <w:tcW w:w="1891" w:type="dxa"/>
          </w:tcPr>
          <w:p w:rsidR="00CB3200" w:rsidRDefault="00CB3200"/>
        </w:tc>
        <w:tc>
          <w:tcPr>
            <w:tcW w:w="1433" w:type="dxa"/>
          </w:tcPr>
          <w:p w:rsidR="00CB3200" w:rsidRDefault="00CB3200"/>
        </w:tc>
        <w:tc>
          <w:tcPr>
            <w:tcW w:w="4145" w:type="dxa"/>
          </w:tcPr>
          <w:p w:rsidR="00CB3200" w:rsidRDefault="00CB3200"/>
        </w:tc>
      </w:tr>
      <w:tr w:rsidR="00CB3200" w:rsidTr="00536D3C">
        <w:tc>
          <w:tcPr>
            <w:tcW w:w="1251" w:type="dxa"/>
          </w:tcPr>
          <w:p w:rsidR="00CB3200" w:rsidRDefault="00CB3200"/>
        </w:tc>
        <w:tc>
          <w:tcPr>
            <w:tcW w:w="1891" w:type="dxa"/>
          </w:tcPr>
          <w:p w:rsidR="00CB3200" w:rsidRDefault="00CB3200"/>
        </w:tc>
        <w:tc>
          <w:tcPr>
            <w:tcW w:w="1433" w:type="dxa"/>
          </w:tcPr>
          <w:p w:rsidR="00CB3200" w:rsidRDefault="00CB3200"/>
        </w:tc>
        <w:tc>
          <w:tcPr>
            <w:tcW w:w="4145" w:type="dxa"/>
          </w:tcPr>
          <w:p w:rsidR="00CB3200" w:rsidRDefault="00CB3200"/>
        </w:tc>
      </w:tr>
    </w:tbl>
    <w:p w:rsidR="00840E87" w:rsidRDefault="00840E87"/>
    <w:sectPr w:rsidR="00840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00"/>
    <w:rsid w:val="00536D3C"/>
    <w:rsid w:val="00840E87"/>
    <w:rsid w:val="00C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edatelsa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Tatiana Saldarriaga Marin</dc:creator>
  <cp:keywords/>
  <dc:description/>
  <cp:lastModifiedBy>Erika Tatiana Saldarriaga Marin</cp:lastModifiedBy>
  <cp:revision>1</cp:revision>
  <dcterms:created xsi:type="dcterms:W3CDTF">2012-04-18T14:37:00Z</dcterms:created>
  <dcterms:modified xsi:type="dcterms:W3CDTF">2012-04-18T15:01:00Z</dcterms:modified>
</cp:coreProperties>
</file>